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03" w:rsidRPr="009A115E" w:rsidRDefault="008861BA" w:rsidP="00BB1203">
      <w:pPr>
        <w:autoSpaceDE w:val="0"/>
        <w:autoSpaceDN w:val="0"/>
        <w:spacing w:line="0" w:lineRule="atLeast"/>
        <w:rPr>
          <w:rFonts w:ascii="ＭＳ ゴシック" w:eastAsia="ＭＳ ゴシック" w:hAnsi="ＭＳ ゴシック"/>
          <w:spacing w:val="2"/>
          <w:sz w:val="22"/>
        </w:rPr>
      </w:pPr>
      <w:r>
        <w:rPr>
          <w:noProof/>
        </w:rPr>
        <mc:AlternateContent>
          <mc:Choice Requires="wps">
            <w:drawing>
              <wp:anchor distT="0" distB="0" distL="114300" distR="114300" simplePos="0" relativeHeight="251659264" behindDoc="0" locked="0" layoutInCell="1" allowOverlap="1">
                <wp:simplePos x="0" y="0"/>
                <wp:positionH relativeFrom="margin">
                  <wp:posOffset>76200</wp:posOffset>
                </wp:positionH>
                <wp:positionV relativeFrom="paragraph">
                  <wp:posOffset>-375285</wp:posOffset>
                </wp:positionV>
                <wp:extent cx="828675" cy="2667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828675" cy="266700"/>
                        </a:xfrm>
                        <a:prstGeom prst="rect">
                          <a:avLst/>
                        </a:prstGeom>
                        <a:solidFill>
                          <a:sysClr val="window" lastClr="FFFFFF"/>
                        </a:solidFill>
                        <a:ln w="12700" cap="flat" cmpd="sng" algn="ctr">
                          <a:solidFill>
                            <a:srgbClr val="EAEAEA"/>
                          </a:solidFill>
                          <a:prstDash val="solid"/>
                          <a:miter lim="800000"/>
                        </a:ln>
                        <a:effectLst/>
                      </wps:spPr>
                      <wps:txbx>
                        <w:txbxContent>
                          <w:p w:rsidR="008861BA" w:rsidRPr="0091278A" w:rsidRDefault="008861BA" w:rsidP="008861BA">
                            <w:pPr>
                              <w:jc w:val="center"/>
                              <w:rPr>
                                <w:color w:val="EAEAEA"/>
                              </w:rPr>
                            </w:pPr>
                            <w:r w:rsidRPr="0091278A">
                              <w:rPr>
                                <w:rFonts w:hint="eastAsia"/>
                                <w:color w:val="EAEAEA"/>
                              </w:rPr>
                              <w:t>福島県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margin-left:6pt;margin-top:-29.55pt;width:65.2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UmgIAABUFAAAOAAAAZHJzL2Uyb0RvYy54bWysVMtuEzEU3SPxD5b3dJKoTcuokypqCUKq&#10;2kgt6trxeDIj+YXtZBL+Az4A1qwRCz6HSvwFx55p+qArxERy7vW9vo/jc318slGSrIXzjdEFHe4N&#10;KBGam7LRy4K+v569OqLEB6ZLJo0WBd0KT08mL18ctzYXI1MbWQpHEET7vLUFrUOweZZ5XgvF/J6x&#10;QsNYGadYgOqWWelYi+hKZqPBYJy1xpXWGS68x+5ZZ6STFL+qBA+XVeVFILKgqC2k1aV1Eddscszy&#10;pWO2bnhfBvuHKhRrNJLuQp2xwMjKNX+FUg13xpsq7HGjMlNVDRepB3QzHDzp5qpmVqReAI63O5j8&#10;/wvLL9ZzR5qyoAeUaKZwRbffvt5+/vHr55fs96fvnUQOIlCt9Tn8r+zc9ZqHGLveVE7Ff/RDNgnc&#10;7Q5csQmEY/NodDQ+RBIO02g8Phwk8LP7w9b58FYYRaJQUIe7S5Cy9bkPSAjXO5eYyxvZlLNGyqRs&#10;/al0ZM1wzWBHaVpKJPMBmwWdpS92gBCPjklNWrB2FIshnIF/lWQBorJAxOslJUwuQWweXKrl0Wnv&#10;lotd1jfT+HsuSSz6jPm6qy5FiG4sV00A92WjAM4gfv1pqaNVJPb2rUfoO7CjFDaLTX8DC1NucYHO&#10;dMz2ls8a5DtH73PmQGU0hvEMl1gqadCt6SVKauM+Prcf/cEwWClpMRpA4sOKOQFI32lw7/Vwfz/O&#10;UlL2Dw5HUNxDy+KhRa/UqcG1DPEQWJ7E6B/knVg5o24wxdOYFSamOXJ3mPfKaehGFu8AF9NpcsP8&#10;WBbO9ZXlMXiELCJ9vblhzvYcCiDfhbkbI5Y/oVLnG09qM10FUzWJZxHiDlcwJiqYvcSd/p2Iw/1Q&#10;T173r9nkDwAAAP//AwBQSwMEFAAGAAgAAAAhAJ1lqAfcAAAACgEAAA8AAABkcnMvZG93bnJldi54&#10;bWxMj8FOwzAQRO9I/IO1SNxaJ4FCG+JUiAruDUVcXXtJosbrKHbS8PdsT/Q4s6PZN8V2dp2YcAit&#10;JwXpMgGBZLxtqVZw+HxfrEGEqMnqzhMq+MUA2/L2ptC59Wfa41TFWnAJhVwraGLscymDadDpsPQ9&#10;Et9+/OB0ZDnU0g76zOWuk1mSPEmnW+IPje7xrUFzqkangOTD/utDjpvddNKHnTfrb6qMUvd38+sL&#10;iIhz/A/DBZ/RoWSmox/JBtGxznhKVLBYbVIQl8BjtgJxZCd9TkGWhbyeUP4BAAD//wMAUEsBAi0A&#10;FAAGAAgAAAAhALaDOJL+AAAA4QEAABMAAAAAAAAAAAAAAAAAAAAAAFtDb250ZW50X1R5cGVzXS54&#10;bWxQSwECLQAUAAYACAAAACEAOP0h/9YAAACUAQAACwAAAAAAAAAAAAAAAAAvAQAAX3JlbHMvLnJl&#10;bHNQSwECLQAUAAYACAAAACEA7PzbFJoCAAAVBQAADgAAAAAAAAAAAAAAAAAuAgAAZHJzL2Uyb0Rv&#10;Yy54bWxQSwECLQAUAAYACAAAACEAnWWoB9wAAAAKAQAADwAAAAAAAAAAAAAAAAD0BAAAZHJzL2Rv&#10;d25yZXYueG1sUEsFBgAAAAAEAAQA8wAAAP0FAAAAAA==&#10;" fillcolor="window" strokecolor="#eaeaea" strokeweight="1pt">
                <v:textbox>
                  <w:txbxContent>
                    <w:p w:rsidR="008861BA" w:rsidRPr="0091278A" w:rsidRDefault="008861BA" w:rsidP="008861BA">
                      <w:pPr>
                        <w:jc w:val="center"/>
                        <w:rPr>
                          <w:color w:val="EAEAEA"/>
                        </w:rPr>
                      </w:pPr>
                      <w:r w:rsidRPr="0091278A">
                        <w:rPr>
                          <w:rFonts w:hint="eastAsia"/>
                          <w:color w:val="EAEAEA"/>
                        </w:rPr>
                        <w:t>福島県</w:t>
                      </w:r>
                    </w:p>
                  </w:txbxContent>
                </v:textbox>
                <w10:wrap anchorx="margin"/>
              </v:rect>
            </w:pict>
          </mc:Fallback>
        </mc:AlternateContent>
      </w:r>
      <w:r w:rsidR="00C74091">
        <w:rPr>
          <w:noProof/>
        </w:rPr>
        <mc:AlternateContent>
          <mc:Choice Requires="wps">
            <w:drawing>
              <wp:anchor distT="0" distB="0" distL="114300" distR="114300" simplePos="0" relativeHeight="251645440" behindDoc="0" locked="0" layoutInCell="1" allowOverlap="1">
                <wp:simplePos x="0" y="0"/>
                <wp:positionH relativeFrom="column">
                  <wp:posOffset>4264025</wp:posOffset>
                </wp:positionH>
                <wp:positionV relativeFrom="paragraph">
                  <wp:posOffset>-116840</wp:posOffset>
                </wp:positionV>
                <wp:extent cx="1943100" cy="457200"/>
                <wp:effectExtent l="0" t="0" r="19050" b="19050"/>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F44FEF" w:rsidRPr="00CB4E7A" w:rsidRDefault="00F44FEF"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F44FEF" w:rsidRPr="00CB4E7A" w:rsidRDefault="00F44FEF" w:rsidP="00BB1203">
                            <w:pPr>
                              <w:rPr>
                                <w:rFonts w:ascii="ＭＳ ゴシック" w:eastAsia="ＭＳ ゴシック" w:hAnsi="ＭＳ ゴシック"/>
                                <w:sz w:val="20"/>
                                <w:szCs w:val="20"/>
                              </w:rPr>
                            </w:pPr>
                          </w:p>
                          <w:p w:rsidR="00F44FEF" w:rsidRPr="00CB4E7A" w:rsidRDefault="00F44FEF" w:rsidP="00BB1203">
                            <w:pPr>
                              <w:rPr>
                                <w:rFonts w:ascii="ＭＳ ゴシック" w:eastAsia="ＭＳ ゴシック" w:hAnsi="ＭＳ ゴシック"/>
                                <w:sz w:val="20"/>
                                <w:szCs w:val="20"/>
                              </w:rPr>
                            </w:pPr>
                          </w:p>
                          <w:p w:rsidR="00F44FEF" w:rsidRPr="00CB4E7A" w:rsidRDefault="00F44FEF"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margin-left:335.75pt;margin-top:-9.2pt;width:153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BV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ywd7MFJYZp&#10;bNIXlI2ZTgmyXCSJBudLzHxw9xCL9O7O8u+eGLvtMU/cANihF6xBYkWUNHtxIDoej5J6+GgbxGf7&#10;YJNaYws6AqIOZExNeTw3RYyBcNwsVrO3RY694xibza+w6+kKVj6dduDDe2E1iUZFAdkndHa48yGy&#10;YeVTSmJvlWx2UqnkQFdvFZADwwHZpe+E7i/TlCFDRVfz6Twhv4j5S4g8fX+D0DLgpCupK7o8J7Ey&#10;yvbONGkOA5PqaCNlZU46RuniPPsyjPWIidGsbfOIioI9TjS+QDR6Cz8pGXCaK+p/7BkIStQHg125&#10;mk1Xcxz/5CyXK5QTLgP1RYAZjkAVDZQczW04Ppi9A9n1eE+RRDD2BvvYyiTxM6cTa5zXpPzpbcUH&#10;cemnrOc/wOYXAAAA//8DAFBLAwQUAAYACAAAACEAaoxaWN4AAAAKAQAADwAAAGRycy9kb3ducmV2&#10;LnhtbEyPTU/DMAyG70j8h8hI3La0Y/2g1J0AiSOgDcQ5bUxbrXGqJuu6f084wdH2o9fPW+4WM4iZ&#10;JtdbRojXEQjixuqeW4TPj5dVDsJ5xVoNlgnhQg521fVVqQptz7yn+eBbEULYFQqh834spHRNR0a5&#10;tR2Jw+3bTkb5ME6t1JM6h3AzyE0UpdKonsOHTo303FFzPJwMQv6+abeDNU9fb8nRv9aXmXkvEW9v&#10;lscHEJ4W/wfDr35Qhyo41fbE2okBIc3iJKAIqzjfggjEfZaFTY2Q3KUgq1L+r1D9AAAA//8DAFBL&#10;AQItABQABgAIAAAAIQC2gziS/gAAAOEBAAATAAAAAAAAAAAAAAAAAAAAAABbQ29udGVudF9UeXBl&#10;c10ueG1sUEsBAi0AFAAGAAgAAAAhADj9If/WAAAAlAEAAAsAAAAAAAAAAAAAAAAALwEAAF9yZWxz&#10;Ly5yZWxzUEsBAi0AFAAGAAgAAAAhAHuhYFUqAgAASQQAAA4AAAAAAAAAAAAAAAAALgIAAGRycy9l&#10;Mm9Eb2MueG1sUEsBAi0AFAAGAAgAAAAhAGqMWljeAAAACgEAAA8AAAAAAAAAAAAAAAAAhAQAAGRy&#10;cy9kb3ducmV2LnhtbFBLBQYAAAAABAAEAPMAAACPBQAAAAA=&#10;">
                <v:textbox inset="5.85pt,.7pt,5.85pt,.7pt">
                  <w:txbxContent>
                    <w:p w:rsidR="00F44FEF" w:rsidRPr="00CB4E7A" w:rsidRDefault="00F44FEF"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F44FEF" w:rsidRPr="00CB4E7A" w:rsidRDefault="00F44FEF" w:rsidP="00BB1203">
                      <w:pPr>
                        <w:rPr>
                          <w:rFonts w:ascii="ＭＳ ゴシック" w:eastAsia="ＭＳ ゴシック" w:hAnsi="ＭＳ ゴシック"/>
                          <w:sz w:val="20"/>
                          <w:szCs w:val="20"/>
                        </w:rPr>
                      </w:pPr>
                    </w:p>
                    <w:p w:rsidR="00F44FEF" w:rsidRPr="00CB4E7A" w:rsidRDefault="00F44FEF" w:rsidP="00BB1203">
                      <w:pPr>
                        <w:rPr>
                          <w:rFonts w:ascii="ＭＳ ゴシック" w:eastAsia="ＭＳ ゴシック" w:hAnsi="ＭＳ ゴシック"/>
                          <w:sz w:val="20"/>
                          <w:szCs w:val="20"/>
                        </w:rPr>
                      </w:pPr>
                    </w:p>
                    <w:p w:rsidR="00F44FEF" w:rsidRPr="00CB4E7A" w:rsidRDefault="00F44FEF" w:rsidP="00BB1203">
                      <w:pPr>
                        <w:rPr>
                          <w:rFonts w:ascii="ＭＳ ゴシック" w:eastAsia="ＭＳ ゴシック" w:hAnsi="ＭＳ ゴシック"/>
                          <w:sz w:val="20"/>
                          <w:szCs w:val="20"/>
                        </w:rPr>
                      </w:pPr>
                    </w:p>
                  </w:txbxContent>
                </v:textbox>
              </v:rect>
            </w:pict>
          </mc:Fallback>
        </mc:AlternateContent>
      </w:r>
      <w:r w:rsidR="00BB1203" w:rsidRPr="009A115E">
        <w:rPr>
          <w:rFonts w:ascii="ＭＳ ゴシック" w:eastAsia="ＭＳ ゴシック" w:hAnsi="ＭＳ ゴシック" w:hint="eastAsia"/>
          <w:spacing w:val="2"/>
          <w:sz w:val="22"/>
        </w:rPr>
        <w:t>【様式１】</w:t>
      </w:r>
    </w:p>
    <w:p w:rsidR="00BB1203" w:rsidRPr="009A115E" w:rsidRDefault="00C74091" w:rsidP="00BB1203">
      <w:pPr>
        <w:autoSpaceDE w:val="0"/>
        <w:autoSpaceDN w:val="0"/>
        <w:rPr>
          <w:rFonts w:ascii="ＭＳ ゴシック" w:eastAsia="ＭＳ ゴシック" w:hAnsi="ＭＳ ゴシック"/>
          <w:spacing w:val="2"/>
        </w:rPr>
      </w:pPr>
      <w:r>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1943100" cy="402590"/>
                <wp:effectExtent l="0" t="0" r="19050" b="1651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F44FEF" w:rsidRPr="008D0755" w:rsidRDefault="00F44FEF"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7" o:spid="_x0000_s1027" style="position:absolute;margin-left:0;margin-top:0;width:153pt;height:3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TPRQIAAFw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nJ5Ro1qJIN18+33z89uP7p+jnh6/jjgxuJKuzLsM7V/YShnKdvTD8rSParBuma3EG&#10;YLpGsBJTTIb46N6FwXB4lRTdC1PiS2zrTeCtr6AdAJER0gd5rg/yiN4TjofJYvo4iVFFjr5pnM4W&#10;Qb+IZbe3LTj/TJiWDJucAsof0NnuwvkhG5bdhoTsjZLlRioVDKiLtQKyY9gqm/CFArDI4zClSZfT&#10;xSydBeR7PncMEYfvbxCt9NjzSrY5nR+CWDbQ9lSXoSM9k2rcY8pK73kcqBsl8H3RB9UCyQOthSmv&#10;kVgwY4vjSOKmMfCekg7bO6fu3ZaBoEQ91yjOyTRdzHAegjGfI5MEjh3FkYNpjkA55R4oGY21H2do&#10;a0HWDb6UBDa0OUNBKxm4vstqnz62cJBgP27DjBzbIerup7D6BQAA//8DAFBLAwQUAAYACAAAACEA&#10;/aRYhNgAAAAEAQAADwAAAGRycy9kb3ducmV2LnhtbEyPwWrDMBBE74X+g9hAb42UOJjiWg6h0OZW&#10;qOvcZWtjm1grYymx+/fd9tJeFoZZZt7k+8UN4oZT6D1p2KwVCKTG255aDdXn6+MTiBANWTN4Qg1f&#10;GGBf3N/lJrN+pg+8lbEVHEIhMxq6GMdMytB06ExY+xGJvbOfnIksp1baycwc7ga5VSqVzvTEDZ0Z&#10;8aXD5lJeHfceVX98L2t3qE7V9nxJ2rddPWv9sFoOzyAiLvHvGX7wGR0KZqr9lWwQgwYeEn8ve4lK&#10;WdYa0mQHssjlf/jiGwAA//8DAFBLAQItABQABgAIAAAAIQC2gziS/gAAAOEBAAATAAAAAAAAAAAA&#10;AAAAAAAAAABbQ29udGVudF9UeXBlc10ueG1sUEsBAi0AFAAGAAgAAAAhADj9If/WAAAAlAEAAAsA&#10;AAAAAAAAAAAAAAAALwEAAF9yZWxzLy5yZWxzUEsBAi0AFAAGAAgAAAAhACaghM9FAgAAXAQAAA4A&#10;AAAAAAAAAAAAAAAALgIAAGRycy9lMm9Eb2MueG1sUEsBAi0AFAAGAAgAAAAhAP2kWITYAAAABAEA&#10;AA8AAAAAAAAAAAAAAAAAnwQAAGRycy9kb3ducmV2LnhtbFBLBQYAAAAABAAEAPMAAACkBQAAAAA=&#10;">
                <v:textbox inset="5.85pt,.7pt,5.85pt,.7pt">
                  <w:txbxContent>
                    <w:p w:rsidR="00F44FEF" w:rsidRPr="008D0755" w:rsidRDefault="00F44FEF"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mc:Fallback>
        </mc:AlternateConten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年　　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D64B58"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福島県</w:t>
      </w:r>
      <w:r w:rsidR="00BB1203" w:rsidRPr="009A115E">
        <w:rPr>
          <w:rFonts w:ascii="ＭＳ ゴシック" w:eastAsia="ＭＳ ゴシック" w:hAnsi="ＭＳ ゴシック" w:hint="eastAsia"/>
          <w:sz w:val="22"/>
        </w:rPr>
        <w:t>地域事務局長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bookmarkStart w:id="0" w:name="_GoBack"/>
      <w:r w:rsidRPr="009A115E">
        <w:rPr>
          <w:rFonts w:ascii="ＭＳ ゴシック" w:eastAsia="ＭＳ ゴシック" w:hAnsi="ＭＳ ゴシック" w:hint="eastAsia"/>
          <w:sz w:val="22"/>
        </w:rPr>
        <w:t>（〒　　　　－　　　　　）</w:t>
      </w:r>
    </w:p>
    <w:bookmarkEnd w:id="0"/>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D64B58">
      <w:pPr>
        <w:autoSpaceDE w:val="0"/>
        <w:autoSpaceDN w:val="0"/>
        <w:spacing w:line="0" w:lineRule="atLeast"/>
        <w:ind w:firstLineChars="2079" w:firstLine="457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D64B58">
      <w:pPr>
        <w:autoSpaceDE w:val="0"/>
        <w:autoSpaceDN w:val="0"/>
        <w:spacing w:line="0" w:lineRule="atLeast"/>
        <w:ind w:firstLineChars="2079" w:firstLine="457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D64B58">
      <w:pPr>
        <w:autoSpaceDE w:val="0"/>
        <w:autoSpaceDN w:val="0"/>
        <w:spacing w:line="0" w:lineRule="atLeast"/>
        <w:ind w:firstLineChars="2079" w:firstLine="457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lastRenderedPageBreak/>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C74091" w:rsidP="00BB1203">
      <w:pPr>
        <w:suppressAutoHyphens/>
        <w:ind w:left="240" w:hangingChars="100" w:hanging="240"/>
        <w:jc w:val="both"/>
        <w:rPr>
          <w:rFonts w:ascii="ＭＳ ゴシック" w:eastAsia="ＭＳ ゴシック" w:hAnsi="ＭＳ ゴシック" w:cs="ＭＳ 明朝"/>
          <w:sz w:val="20"/>
          <w:szCs w:val="20"/>
        </w:rPr>
      </w:pPr>
      <w:r>
        <w:rPr>
          <w:noProof/>
        </w:rPr>
        <mc:AlternateContent>
          <mc:Choice Requires="wps">
            <w:drawing>
              <wp:anchor distT="0" distB="0" distL="114300" distR="114300" simplePos="0" relativeHeight="251654656" behindDoc="0" locked="0" layoutInCell="1" allowOverlap="1">
                <wp:simplePos x="0" y="0"/>
                <wp:positionH relativeFrom="column">
                  <wp:posOffset>3000375</wp:posOffset>
                </wp:positionH>
                <wp:positionV relativeFrom="paragraph">
                  <wp:posOffset>126365</wp:posOffset>
                </wp:positionV>
                <wp:extent cx="1232535" cy="581025"/>
                <wp:effectExtent l="38100" t="0" r="5715" b="28575"/>
                <wp:wrapNone/>
                <wp:docPr id="258"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rsidR="00F44FEF" w:rsidRDefault="00F44FEF" w:rsidP="00BB1203">
                            <w:pPr>
                              <w:spacing w:line="240" w:lineRule="exact"/>
                              <w:jc w:val="center"/>
                              <w:rPr>
                                <w:sz w:val="15"/>
                                <w:szCs w:val="15"/>
                              </w:rPr>
                            </w:pPr>
                            <w:r w:rsidRPr="00CB4E7A">
                              <w:rPr>
                                <w:rFonts w:hint="eastAsia"/>
                                <w:sz w:val="15"/>
                                <w:szCs w:val="15"/>
                              </w:rPr>
                              <w:t>チェック漏れは</w:t>
                            </w:r>
                          </w:p>
                          <w:p w:rsidR="00F44FEF" w:rsidRPr="00CB4E7A" w:rsidRDefault="00F44FEF"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13" o:spid="_x0000_s1028" style="position:absolute;left:0;text-align:left;margin-left:236.25pt;margin-top:9.95pt;width:97.05pt;height:45.7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3XUgUAAGY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N9VrhVXV5Q3PrqG+LLgp9cOrCWiUXLwJyA7K/OtA/nTJRB6Q+psW&#10;atRLmkCRl/S6k0znEXQEfrLBT1ibwlBwMukhDJnOeQ99AF12otqWwGWK1y1/ApXtolJlZz1nM69D&#10;B4r5WiOHFw/qbQHua6nb1yNn/wIAAP//AwBQSwMEFAAGAAgAAAAhAD+weX/hAAAACgEAAA8AAABk&#10;cnMvZG93bnJldi54bWxMj0FPg0AQhe8m/ofNmHgxdqECFWRp1NiDJ7WtSb1tYQpEdpawW0r/veNJ&#10;5zbzXt58L19OphMjDq61pCCcBSCQSlu1VCvYbla39yCc11TpzhIqOKODZXF5keussif6wHHta8Eh&#10;5DKtoPG+z6R0ZYNGu5ntkVg72MFoz+tQy2rQJw43nZwHQSKNbok/NLrH5wbL7/XRKEiDz93rU/yy&#10;PSfj3fvuJn77ilYHpa6vpscHEB4n/2eGX3xGh4KZ9vZIlROdgmgxj9nKQpqCYEPCA2LPhzCMQBa5&#10;/F+h+AEAAP//AwBQSwECLQAUAAYACAAAACEAtoM4kv4AAADhAQAAEwAAAAAAAAAAAAAAAAAAAAAA&#10;W0NvbnRlbnRfVHlwZXNdLnhtbFBLAQItABQABgAIAAAAIQA4/SH/1gAAAJQBAAALAAAAAAAAAAAA&#10;AAAAAC8BAABfcmVscy8ucmVsc1BLAQItABQABgAIAAAAIQDm5j3XUgUAAGYZAAAOAAAAAAAAAAAA&#10;AAAAAC4CAABkcnMvZTJvRG9jLnhtbFBLAQItABQABgAIAAAAIQA/sHl/4QAAAAoBAAAPAAAAAAAA&#10;AAAAAAAAAKwHAABkcnMvZG93bnJldi54bWxQSwUGAAAAAAQABADzAAAAugg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rsidR="00F44FEF" w:rsidRDefault="00F44FEF" w:rsidP="00BB1203">
                      <w:pPr>
                        <w:spacing w:line="240" w:lineRule="exact"/>
                        <w:jc w:val="center"/>
                        <w:rPr>
                          <w:sz w:val="15"/>
                          <w:szCs w:val="15"/>
                        </w:rPr>
                      </w:pPr>
                      <w:r w:rsidRPr="00CB4E7A">
                        <w:rPr>
                          <w:rFonts w:hint="eastAsia"/>
                          <w:sz w:val="15"/>
                          <w:szCs w:val="15"/>
                        </w:rPr>
                        <w:t>チェック漏れは</w:t>
                      </w:r>
                    </w:p>
                    <w:p w:rsidR="00F44FEF" w:rsidRPr="00CB4E7A" w:rsidRDefault="00F44FEF"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3844"/>
        <w:gridCol w:w="3820"/>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C74091"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52608" behindDoc="0" locked="0" layoutInCell="1" allowOverlap="1">
                      <wp:simplePos x="0" y="0"/>
                      <wp:positionH relativeFrom="column">
                        <wp:posOffset>-7620</wp:posOffset>
                      </wp:positionH>
                      <wp:positionV relativeFrom="paragraph">
                        <wp:posOffset>760730</wp:posOffset>
                      </wp:positionV>
                      <wp:extent cx="1047750" cy="590550"/>
                      <wp:effectExtent l="0" t="438150" r="361950" b="19050"/>
                      <wp:wrapNone/>
                      <wp:docPr id="259"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78826"/>
                                  <a:gd name="adj2" fmla="val -118710"/>
                                </a:avLst>
                              </a:prstGeom>
                              <a:solidFill>
                                <a:srgbClr val="FFFFFF"/>
                              </a:solidFill>
                              <a:ln w="25400">
                                <a:solidFill>
                                  <a:srgbClr val="F79646"/>
                                </a:solidFill>
                                <a:miter lim="800000"/>
                                <a:headEnd/>
                                <a:tailEnd/>
                              </a:ln>
                            </wps:spPr>
                            <wps:txbx>
                              <w:txbxContent>
                                <w:p w:rsidR="00F44FEF" w:rsidRPr="009A115E" w:rsidRDefault="00F44FEF"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F44FEF" w:rsidRPr="009A115E" w:rsidRDefault="00F44FEF"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6pt;margin-top:59.9pt;width:82.5pt;height:4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xvggIAAL8EAAAOAAAAZHJzL2Uyb0RvYy54bWysVM1uEzEQviPxDpbv7e6GpPlRN1WVUoRU&#10;oKLwAI7t3TV4bWM72bS3njghIS4ceuPCM4DE01SReAzG3k1I4IbYg+XxzHzz883s8cmqlmjJrRNa&#10;5Tg7TDHiimomVJnj16/OD0YYOU8UI1IrnuNr7vDJ9OGD48ZMeE9XWjJuEYAoN2lMjivvzSRJHK14&#10;TdyhNlyBstC2Jh5EWybMkgbQa5n00vQoabRlxmrKnYPXs1aJpxG/KDj1L4rCcY9kjiE3H08bz3k4&#10;k+kxmZSWmErQLg3yD1nURCgIuoU6I56ghRV/QdWCWu104Q+prhNdFILyWANUk6V/VHNVEcNjLdAc&#10;Z7Ztcv8Plj5fXlokWI57gzFGitRA0vru7ufXT+sfX9Yfv93ffli//35/+xllj0K3GuMm4HRlLm2o&#10;15kLTd86pPSsIqrkp9bqpuKEQY5ZsE/2HILgwBXNm2eaQSiy8Do2blXYOgBCS9Aq8nO95YevPKLw&#10;mKX94XAANFLQDcbpAO4hBJlsvI11/gnXNQqXHDeclfwlDMGMSKkXPkYiywvnI1esq5ewNxlGRS2B&#10;+iWRaDga9Y660dix6e3aHGTZaJht4neYkMkmg9gcLQU7F1JGwZbzmbQIAuT4PH5d8m7XTCrUBDL6&#10;aRqz3VO6PYzh+Kgf04Swe2a18LBUUtQ5HqXha2sJtDxWLI68J0K2d3CWquMpUNNS7FfzVRyLLelz&#10;za6BOKvbHYKdh0ul7Q1GDexPjt27BbEcI/lUAfnjrN8PCxeF/mDYA8Huaua7GqIoQOWYeotRK8x8&#10;u6YLY0VZQaws9kPpUxiZQvjNbLV5dQXAlsR56DY6rOGuHK1+/3emvwAAAP//AwBQSwMEFAAGAAgA&#10;AAAhAJh1EUPdAAAACgEAAA8AAABkcnMvZG93bnJldi54bWxMj0FvwjAMhe+T9h8iT9oN0paJQWmK&#10;popxH53YNTSm7dY4VROg/fczp+1m+z09fy/bjrYTVxx860hBPI9AIFXOtFQr+CzfZysQPmgyunOE&#10;Cib0sM0fHzKdGnejD7weQi04hHyqFTQh9KmUvmrQaj93PRJrZzdYHXgdamkGfeNw28kkipbS6pb4&#10;Q6N7LBqsfg4Xq+Cl/Cr3690rfR+n47RHLMJuUSj1/DS+bUAEHMOfGe74jA45M53chYwXnYJZnLCT&#10;7/GaK9wNywUPJwVJnKxA5pn8XyH/BQAA//8DAFBLAQItABQABgAIAAAAIQC2gziS/gAAAOEBAAAT&#10;AAAAAAAAAAAAAAAAAAAAAABbQ29udGVudF9UeXBlc10ueG1sUEsBAi0AFAAGAAgAAAAhADj9If/W&#10;AAAAlAEAAAsAAAAAAAAAAAAAAAAALwEAAF9yZWxzLy5yZWxzUEsBAi0AFAAGAAgAAAAhABW3bG+C&#10;AgAAvwQAAA4AAAAAAAAAAAAAAAAALgIAAGRycy9lMm9Eb2MueG1sUEsBAi0AFAAGAAgAAAAhAJh1&#10;EUPdAAAACgEAAA8AAAAAAAAAAAAAAAAA3AQAAGRycy9kb3ducmV2LnhtbFBLBQYAAAAABAAEAPMA&#10;AADmBQAAAAA=&#10;" adj="27826,-14841" strokecolor="#f79646" strokeweight="2pt">
                      <v:textbox>
                        <w:txbxContent>
                          <w:p w:rsidR="00F44FEF" w:rsidRPr="009A115E" w:rsidRDefault="00F44FEF"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F44FEF" w:rsidRPr="009A115E" w:rsidRDefault="00F44FEF"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mc:Fallback>
              </mc:AlternateContent>
            </w:r>
            <w:r w:rsidR="00BB1203"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C74091" w:rsidP="009A115E">
            <w:pPr>
              <w:widowControl w:val="0"/>
              <w:overflowPunct w:val="0"/>
              <w:adjustRightInd w:val="0"/>
              <w:jc w:val="both"/>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53632" behindDoc="0" locked="0" layoutInCell="1" allowOverlap="1">
                      <wp:simplePos x="0" y="0"/>
                      <wp:positionH relativeFrom="column">
                        <wp:posOffset>3707130</wp:posOffset>
                      </wp:positionH>
                      <wp:positionV relativeFrom="paragraph">
                        <wp:posOffset>29845</wp:posOffset>
                      </wp:positionV>
                      <wp:extent cx="1228725" cy="581025"/>
                      <wp:effectExtent l="876300" t="0" r="28575" b="28575"/>
                      <wp:wrapNone/>
                      <wp:docPr id="260"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rsidR="00F44FEF" w:rsidRPr="00CB4E7A" w:rsidRDefault="00F44FEF" w:rsidP="00BB1203">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61" style="position:absolute;left:0;text-align:left;margin-left:291.9pt;margin-top:2.35pt;width:96.75pt;height:45.7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DPjAIAAMkEAAAOAAAAZHJzL2Uyb0RvYy54bWysVM1u1DAQviPxDpbvbX66f42araotBaQC&#10;FYUH8NpOYnDsYHs3u9x64oSEuHDojQvPABJPU63EYzB20nYXbogcLI9n5pufbyZHx6taoiU3VmiV&#10;42Q/xogrqplQZY5fvzrbm2BkHVGMSK14jtfc4uPpwwdHbZPxVFdaMm4QgCibtU2OK+eaLIosrXhN&#10;7L5uuAJloU1NHIimjJghLaDXMkrjeBS12rDGaMqthdfTTomnAb8oOHUvisJyh2SOITcXThPOuT+j&#10;6RHJSkOaStA+DfIPWdREKAh6B3VKHEELI/6CqgU12urC7VNdR7ooBOWhBqgmif+o5rIiDQ+1QHNs&#10;c9cm+/9g6fPlhUGC5TgdQX8UqYGkzfX1r2+fNz+/bj59v7n6uPnw4+bqC0oOfLfaxmbgdNlcGF+v&#10;bc41fWuR0rOKqJKfGKPbihMGOSbePtpx8IIFVzRvn2kGocjC6dC4VWFqVEjRPPGOHhqag1aBqfUd&#10;U3zlEIXHJE0n43SIEQXdcJLEcPfBSOZxvHdjrHvMdY38JcctZyV/CeMwI1LqhQsRyPLcusAa6ysn&#10;7E2CUVFLGIIlkShJxqMk1AHUbhml20Z7Bwej8aiP32NCJrcZhDZpKdiZkDIIppzPpEEQIMdn4eud&#10;7baZVKgFWoaDOA7Z7ijtDsb4cDS4TWDHrBYO1kuKOseT2H8+EMk8QY8UC3dHhOzukLNUPWOepI5s&#10;t5qvwoAMvK8ncK7ZGig0utsm2H64VNq8x6iFTcqxfbcghmMknyoYg8NkMPCrF4TBcJyCYLY1820N&#10;URSgckydwagTZq5b2EVjRFlBrG4+lD6B4SmE88Tf59ULsC9hHvrd9gu5LQer+z/Q9DcA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Cg3SDPjAIAAMkEAAAOAAAAAAAAAAAAAAAAAC4CAABkcnMvZTJvRG9jLnhtbFBLAQIt&#10;ABQABgAIAAAAIQDILim24AAAAAgBAAAPAAAAAAAAAAAAAAAAAOYEAABkcnMvZG93bnJldi54bWxQ&#10;SwUGAAAAAAQABADzAAAA8wUAAAAA&#10;" adj="36204,3526" strokecolor="#f79646" strokeweight="2pt">
                      <v:textbox>
                        <w:txbxContent>
                          <w:p w:rsidR="00F44FEF" w:rsidRPr="00CB4E7A" w:rsidRDefault="00F44FEF" w:rsidP="00BB1203">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00BB1203"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E51C36" w:rsidRPr="00162FA9" w:rsidRDefault="001B0D9D" w:rsidP="00C74091">
      <w:pPr>
        <w:rPr>
          <w:rFonts w:ascii="ＭＳ ゴシック" w:eastAsia="ＭＳ ゴシック" w:hAnsi="ＭＳ ゴシック"/>
          <w:sz w:val="20"/>
          <w:szCs w:val="20"/>
        </w:rPr>
      </w:pPr>
      <w:r w:rsidRPr="009A115E">
        <w:rPr>
          <w:rFonts w:ascii="ＭＳ ゴシック" w:eastAsia="ＭＳ ゴシック" w:hAnsi="ＭＳ ゴシック" w:hint="eastAsia"/>
          <w:sz w:val="22"/>
          <w:szCs w:val="20"/>
        </w:rPr>
        <w:t xml:space="preserve">　　□　第二次締切分での審査を辞退する</w:t>
      </w:r>
    </w:p>
    <w:sectPr w:rsidR="00E51C36" w:rsidRPr="00162FA9" w:rsidSect="00577171">
      <w:footerReference w:type="default" r:id="rId8"/>
      <w:pgSz w:w="11906" w:h="16838" w:code="9"/>
      <w:pgMar w:top="851" w:right="964" w:bottom="726"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E8A" w:rsidRPr="00CB4E7A" w:rsidRDefault="003D0E8A">
      <w:pPr>
        <w:rPr>
          <w:sz w:val="20"/>
          <w:szCs w:val="20"/>
        </w:rPr>
      </w:pPr>
      <w:r w:rsidRPr="00CB4E7A">
        <w:rPr>
          <w:sz w:val="20"/>
          <w:szCs w:val="20"/>
        </w:rPr>
        <w:separator/>
      </w:r>
    </w:p>
  </w:endnote>
  <w:endnote w:type="continuationSeparator" w:id="0">
    <w:p w:rsidR="003D0E8A" w:rsidRPr="00CB4E7A" w:rsidRDefault="003D0E8A">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EF" w:rsidRPr="00577171" w:rsidRDefault="00F44FEF" w:rsidP="005C381A">
    <w:pPr>
      <w:pStyle w:val="a6"/>
      <w:jc w:val="center"/>
      <w:rPr>
        <w:rFonts w:ascii="ＭＳ ゴシック" w:eastAsia="ＭＳ ゴシック" w:hAnsi="ＭＳ ゴシック"/>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E8A" w:rsidRPr="00CB4E7A" w:rsidRDefault="003D0E8A">
      <w:pPr>
        <w:rPr>
          <w:sz w:val="20"/>
          <w:szCs w:val="20"/>
        </w:rPr>
      </w:pPr>
      <w:r w:rsidRPr="00CB4E7A">
        <w:rPr>
          <w:sz w:val="20"/>
          <w:szCs w:val="20"/>
        </w:rPr>
        <w:separator/>
      </w:r>
    </w:p>
  </w:footnote>
  <w:footnote w:type="continuationSeparator" w:id="0">
    <w:p w:rsidR="003D0E8A" w:rsidRPr="00CB4E7A" w:rsidRDefault="003D0E8A">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5353"/>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1B8"/>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210"/>
    <w:rsid w:val="002D7E80"/>
    <w:rsid w:val="002E0F5D"/>
    <w:rsid w:val="002E3415"/>
    <w:rsid w:val="002E632A"/>
    <w:rsid w:val="002E6AED"/>
    <w:rsid w:val="002E6FFD"/>
    <w:rsid w:val="002F1BEC"/>
    <w:rsid w:val="002F2102"/>
    <w:rsid w:val="002F2120"/>
    <w:rsid w:val="002F3662"/>
    <w:rsid w:val="002F375E"/>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0E8A"/>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A75"/>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0EF6"/>
    <w:rsid w:val="006B2D40"/>
    <w:rsid w:val="006B5D3C"/>
    <w:rsid w:val="006B6416"/>
    <w:rsid w:val="006C1DB6"/>
    <w:rsid w:val="006C24FC"/>
    <w:rsid w:val="006C2581"/>
    <w:rsid w:val="006C4026"/>
    <w:rsid w:val="006C46DB"/>
    <w:rsid w:val="006C4831"/>
    <w:rsid w:val="006C5F33"/>
    <w:rsid w:val="006C66E9"/>
    <w:rsid w:val="006C749F"/>
    <w:rsid w:val="006D285B"/>
    <w:rsid w:val="006D3886"/>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C9D"/>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861BA"/>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8A"/>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5CC"/>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6F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2E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377"/>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091"/>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4B58"/>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4FEF"/>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0E08A-BFA9-43EC-A292-BA483CCC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1973</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2019-02-18T04:28:00Z</dcterms:created>
  <dcterms:modified xsi:type="dcterms:W3CDTF">2019-02-18T06:43:00Z</dcterms:modified>
</cp:coreProperties>
</file>